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C2F" w:rsidRDefault="007A2C2F" w:rsidP="007A2C2F">
      <w:pPr>
        <w:pStyle w:val="Default"/>
      </w:pPr>
    </w:p>
    <w:p w:rsidR="004A379C" w:rsidRPr="004A379C" w:rsidRDefault="004A379C" w:rsidP="004A379C">
      <w:pPr>
        <w:jc w:val="both"/>
        <w:rPr>
          <w:rFonts w:ascii="Calibri" w:hAnsi="Calibri" w:cs="Times New Roman"/>
          <w:sz w:val="32"/>
          <w:szCs w:val="32"/>
        </w:rPr>
      </w:pPr>
      <w:r w:rsidRPr="004A379C">
        <w:rPr>
          <w:rFonts w:ascii="Calibri" w:hAnsi="Calibri" w:cs="Times New Roman"/>
          <w:sz w:val="32"/>
          <w:szCs w:val="32"/>
        </w:rPr>
        <w:t>Общество с ограниченной ответственностью «Управляющая компания «ФинЭкс</w:t>
      </w:r>
      <w:r w:rsidR="005C47F9" w:rsidRPr="005C47F9">
        <w:rPr>
          <w:rFonts w:ascii="Calibri" w:hAnsi="Calibri" w:cs="Times New Roman"/>
          <w:sz w:val="32"/>
          <w:szCs w:val="32"/>
        </w:rPr>
        <w:t xml:space="preserve"> </w:t>
      </w:r>
      <w:r w:rsidRPr="004A379C">
        <w:rPr>
          <w:rFonts w:ascii="Calibri" w:hAnsi="Calibri" w:cs="Times New Roman"/>
          <w:sz w:val="32"/>
          <w:szCs w:val="32"/>
        </w:rPr>
        <w:t>Плюс» (далее</w:t>
      </w:r>
      <w:r w:rsidR="005C47F9">
        <w:rPr>
          <w:rFonts w:ascii="Calibri" w:hAnsi="Calibri" w:cs="Times New Roman"/>
          <w:sz w:val="32"/>
          <w:szCs w:val="32"/>
        </w:rPr>
        <w:t xml:space="preserve"> также</w:t>
      </w:r>
      <w:r w:rsidRPr="004A379C">
        <w:rPr>
          <w:rFonts w:ascii="Calibri" w:hAnsi="Calibri" w:cs="Times New Roman"/>
          <w:sz w:val="32"/>
          <w:szCs w:val="32"/>
        </w:rPr>
        <w:t xml:space="preserve"> </w:t>
      </w:r>
      <w:r w:rsidR="005C47F9">
        <w:rPr>
          <w:rFonts w:ascii="Calibri" w:hAnsi="Calibri" w:cs="Times New Roman"/>
          <w:sz w:val="32"/>
          <w:szCs w:val="32"/>
        </w:rPr>
        <w:t>–</w:t>
      </w:r>
      <w:r>
        <w:rPr>
          <w:rFonts w:ascii="Calibri" w:hAnsi="Calibri" w:cs="Times New Roman"/>
          <w:sz w:val="32"/>
          <w:szCs w:val="32"/>
        </w:rPr>
        <w:t xml:space="preserve"> </w:t>
      </w:r>
      <w:r w:rsidR="005C47F9">
        <w:rPr>
          <w:rFonts w:ascii="Calibri" w:hAnsi="Calibri" w:cs="Times New Roman"/>
          <w:sz w:val="32"/>
          <w:szCs w:val="32"/>
        </w:rPr>
        <w:t>«</w:t>
      </w:r>
      <w:r w:rsidRPr="004A379C">
        <w:rPr>
          <w:rFonts w:ascii="Calibri" w:hAnsi="Calibri" w:cs="Times New Roman"/>
          <w:sz w:val="32"/>
          <w:szCs w:val="32"/>
        </w:rPr>
        <w:t>Общество</w:t>
      </w:r>
      <w:r w:rsidR="005C47F9">
        <w:rPr>
          <w:rFonts w:ascii="Calibri" w:hAnsi="Calibri" w:cs="Times New Roman"/>
          <w:sz w:val="32"/>
          <w:szCs w:val="32"/>
        </w:rPr>
        <w:t>»</w:t>
      </w:r>
      <w:r w:rsidRPr="004A379C">
        <w:rPr>
          <w:rFonts w:ascii="Calibri" w:hAnsi="Calibri" w:cs="Times New Roman"/>
          <w:sz w:val="32"/>
          <w:szCs w:val="32"/>
        </w:rPr>
        <w:t xml:space="preserve">) </w:t>
      </w:r>
      <w:r w:rsidR="005C47F9">
        <w:rPr>
          <w:rFonts w:ascii="Calibri" w:hAnsi="Calibri" w:cs="Times New Roman"/>
          <w:sz w:val="32"/>
          <w:szCs w:val="32"/>
        </w:rPr>
        <w:t xml:space="preserve">являясь профессиональным участником рынка ценных бумаг, </w:t>
      </w:r>
      <w:r w:rsidRPr="004A379C">
        <w:rPr>
          <w:rFonts w:ascii="Calibri" w:hAnsi="Calibri" w:cs="Times New Roman"/>
          <w:sz w:val="32"/>
          <w:szCs w:val="32"/>
        </w:rPr>
        <w:t>совмещает брокерскую деятельность и деятельность по управлению ценными бумагами. Совмещение указанных видов</w:t>
      </w:r>
      <w:r w:rsidR="005C47F9">
        <w:rPr>
          <w:rFonts w:ascii="Calibri" w:hAnsi="Calibri" w:cs="Times New Roman"/>
          <w:sz w:val="32"/>
          <w:szCs w:val="32"/>
        </w:rPr>
        <w:t xml:space="preserve"> профессиональной</w:t>
      </w:r>
      <w:r w:rsidRPr="004A379C">
        <w:rPr>
          <w:rFonts w:ascii="Calibri" w:hAnsi="Calibri" w:cs="Times New Roman"/>
          <w:sz w:val="32"/>
          <w:szCs w:val="32"/>
        </w:rPr>
        <w:t xml:space="preserve"> деятельности может повлечь за собой риск возникновения конф</w:t>
      </w:r>
      <w:r w:rsidR="005C47F9">
        <w:rPr>
          <w:rFonts w:ascii="Calibri" w:hAnsi="Calibri" w:cs="Times New Roman"/>
          <w:sz w:val="32"/>
          <w:szCs w:val="32"/>
        </w:rPr>
        <w:t>ликта интересов Общества и его К</w:t>
      </w:r>
      <w:r w:rsidRPr="004A379C">
        <w:rPr>
          <w:rFonts w:ascii="Calibri" w:hAnsi="Calibri" w:cs="Times New Roman"/>
          <w:sz w:val="32"/>
          <w:szCs w:val="32"/>
        </w:rPr>
        <w:t xml:space="preserve">лиентов. </w:t>
      </w:r>
    </w:p>
    <w:p w:rsidR="004A379C" w:rsidRPr="004A379C" w:rsidRDefault="004A379C" w:rsidP="004A379C">
      <w:pPr>
        <w:jc w:val="both"/>
        <w:rPr>
          <w:rFonts w:ascii="Calibri" w:hAnsi="Calibri" w:cs="Times New Roman"/>
          <w:sz w:val="32"/>
          <w:szCs w:val="32"/>
        </w:rPr>
      </w:pPr>
    </w:p>
    <w:p w:rsidR="004A379C" w:rsidRPr="004A379C" w:rsidRDefault="004A379C" w:rsidP="004A379C">
      <w:pPr>
        <w:jc w:val="both"/>
        <w:rPr>
          <w:rFonts w:ascii="Calibri" w:hAnsi="Calibri" w:cs="Times New Roman"/>
          <w:sz w:val="32"/>
          <w:szCs w:val="32"/>
        </w:rPr>
      </w:pPr>
      <w:r w:rsidRPr="004A379C">
        <w:rPr>
          <w:rFonts w:ascii="Calibri" w:hAnsi="Calibri" w:cs="Times New Roman"/>
          <w:sz w:val="32"/>
          <w:szCs w:val="32"/>
        </w:rPr>
        <w:t xml:space="preserve">Основным принципом </w:t>
      </w:r>
      <w:r w:rsidR="005C47F9">
        <w:rPr>
          <w:rFonts w:ascii="Calibri" w:hAnsi="Calibri" w:cs="Times New Roman"/>
          <w:sz w:val="32"/>
          <w:szCs w:val="32"/>
        </w:rPr>
        <w:t xml:space="preserve">профессиональной </w:t>
      </w:r>
      <w:r w:rsidRPr="004A379C">
        <w:rPr>
          <w:rFonts w:ascii="Calibri" w:hAnsi="Calibri" w:cs="Times New Roman"/>
          <w:sz w:val="32"/>
          <w:szCs w:val="32"/>
        </w:rPr>
        <w:t>деятельности ООО «УК «ФинЭкс Плюс»</w:t>
      </w:r>
      <w:r w:rsidR="005C47F9">
        <w:rPr>
          <w:rFonts w:ascii="Calibri" w:hAnsi="Calibri" w:cs="Times New Roman"/>
          <w:sz w:val="32"/>
          <w:szCs w:val="32"/>
        </w:rPr>
        <w:t>,</w:t>
      </w:r>
      <w:r w:rsidRPr="004A379C">
        <w:rPr>
          <w:rFonts w:ascii="Calibri" w:hAnsi="Calibri" w:cs="Times New Roman"/>
          <w:sz w:val="32"/>
          <w:szCs w:val="32"/>
        </w:rPr>
        <w:t xml:space="preserve"> в целях предотвращения конфликта интересов при осуществлении</w:t>
      </w:r>
      <w:r w:rsidR="007967A2">
        <w:rPr>
          <w:rFonts w:ascii="Calibri" w:hAnsi="Calibri" w:cs="Times New Roman"/>
          <w:sz w:val="32"/>
          <w:szCs w:val="32"/>
        </w:rPr>
        <w:t xml:space="preserve"> им</w:t>
      </w:r>
      <w:r w:rsidRPr="004A379C">
        <w:rPr>
          <w:rFonts w:ascii="Calibri" w:hAnsi="Calibri" w:cs="Times New Roman"/>
          <w:sz w:val="32"/>
          <w:szCs w:val="32"/>
        </w:rPr>
        <w:t xml:space="preserve"> профессиональной деятельности на рынке ценных бумаг и уменьшения негативных последствий</w:t>
      </w:r>
      <w:r w:rsidR="007967A2">
        <w:rPr>
          <w:rFonts w:ascii="Calibri" w:hAnsi="Calibri" w:cs="Times New Roman"/>
          <w:sz w:val="32"/>
          <w:szCs w:val="32"/>
        </w:rPr>
        <w:t>,</w:t>
      </w:r>
      <w:r w:rsidRPr="004A379C">
        <w:rPr>
          <w:rFonts w:ascii="Calibri" w:hAnsi="Calibri" w:cs="Times New Roman"/>
          <w:sz w:val="32"/>
          <w:szCs w:val="32"/>
        </w:rPr>
        <w:t xml:space="preserve"> является приоритет интересов </w:t>
      </w:r>
      <w:r w:rsidR="007967A2">
        <w:rPr>
          <w:rFonts w:ascii="Calibri" w:hAnsi="Calibri" w:cs="Times New Roman"/>
          <w:sz w:val="32"/>
          <w:szCs w:val="32"/>
        </w:rPr>
        <w:t>К</w:t>
      </w:r>
      <w:r w:rsidRPr="004A379C">
        <w:rPr>
          <w:rFonts w:ascii="Calibri" w:hAnsi="Calibri" w:cs="Times New Roman"/>
          <w:sz w:val="32"/>
          <w:szCs w:val="32"/>
        </w:rPr>
        <w:t>лиентов Общества перед собственными интересами Общества.</w:t>
      </w:r>
    </w:p>
    <w:p w:rsidR="004A379C" w:rsidRPr="004A379C" w:rsidRDefault="004A379C" w:rsidP="004A379C">
      <w:pPr>
        <w:jc w:val="both"/>
        <w:rPr>
          <w:rFonts w:ascii="Calibri" w:hAnsi="Calibri" w:cs="Times New Roman"/>
          <w:sz w:val="32"/>
          <w:szCs w:val="32"/>
        </w:rPr>
      </w:pPr>
    </w:p>
    <w:p w:rsidR="00B63175" w:rsidRPr="007A2C2F" w:rsidRDefault="004A379C" w:rsidP="004A379C">
      <w:pPr>
        <w:jc w:val="both"/>
        <w:rPr>
          <w:rFonts w:ascii="Calibri" w:hAnsi="Calibri" w:cs="Times New Roman"/>
          <w:sz w:val="32"/>
          <w:szCs w:val="32"/>
        </w:rPr>
      </w:pPr>
      <w:r w:rsidRPr="004A379C">
        <w:rPr>
          <w:rFonts w:ascii="Calibri" w:hAnsi="Calibri" w:cs="Times New Roman"/>
          <w:sz w:val="32"/>
          <w:szCs w:val="32"/>
        </w:rPr>
        <w:t>Общество информирует Клиент</w:t>
      </w:r>
      <w:r w:rsidR="007967A2">
        <w:rPr>
          <w:rFonts w:ascii="Calibri" w:hAnsi="Calibri" w:cs="Times New Roman"/>
          <w:sz w:val="32"/>
          <w:szCs w:val="32"/>
        </w:rPr>
        <w:t>ов</w:t>
      </w:r>
      <w:r w:rsidRPr="004A379C">
        <w:rPr>
          <w:rFonts w:ascii="Calibri" w:hAnsi="Calibri" w:cs="Times New Roman"/>
          <w:sz w:val="32"/>
          <w:szCs w:val="32"/>
        </w:rPr>
        <w:t xml:space="preserve"> о наличии конфликта интересов между </w:t>
      </w:r>
      <w:r w:rsidR="007967A2">
        <w:rPr>
          <w:rFonts w:ascii="Calibri" w:hAnsi="Calibri" w:cs="Times New Roman"/>
          <w:sz w:val="32"/>
          <w:szCs w:val="32"/>
        </w:rPr>
        <w:t xml:space="preserve">Обществом (как </w:t>
      </w:r>
      <w:r w:rsidRPr="004A379C">
        <w:rPr>
          <w:rFonts w:ascii="Calibri" w:hAnsi="Calibri" w:cs="Times New Roman"/>
          <w:sz w:val="32"/>
          <w:szCs w:val="32"/>
        </w:rPr>
        <w:t xml:space="preserve">Доверительным управляющим </w:t>
      </w:r>
      <w:r w:rsidR="007967A2">
        <w:rPr>
          <w:rFonts w:ascii="Calibri" w:hAnsi="Calibri" w:cs="Times New Roman"/>
          <w:sz w:val="32"/>
          <w:szCs w:val="32"/>
        </w:rPr>
        <w:t xml:space="preserve">и/или Брокером) </w:t>
      </w:r>
      <w:r w:rsidRPr="004A379C">
        <w:rPr>
          <w:rFonts w:ascii="Calibri" w:hAnsi="Calibri" w:cs="Times New Roman"/>
          <w:sz w:val="32"/>
          <w:szCs w:val="32"/>
        </w:rPr>
        <w:t>и Клиентом</w:t>
      </w:r>
      <w:r w:rsidR="007967A2">
        <w:rPr>
          <w:rFonts w:ascii="Calibri" w:hAnsi="Calibri" w:cs="Times New Roman"/>
          <w:sz w:val="32"/>
          <w:szCs w:val="32"/>
        </w:rPr>
        <w:t>,</w:t>
      </w:r>
      <w:r w:rsidRPr="004A379C">
        <w:rPr>
          <w:rFonts w:ascii="Calibri" w:hAnsi="Calibri" w:cs="Times New Roman"/>
          <w:sz w:val="32"/>
          <w:szCs w:val="32"/>
        </w:rPr>
        <w:t xml:space="preserve"> при приобретении в процессе </w:t>
      </w:r>
      <w:r w:rsidR="007967A2">
        <w:rPr>
          <w:rFonts w:ascii="Calibri" w:hAnsi="Calibri" w:cs="Times New Roman"/>
          <w:sz w:val="32"/>
          <w:szCs w:val="32"/>
        </w:rPr>
        <w:t xml:space="preserve">осуществления профессиональной </w:t>
      </w:r>
      <w:r w:rsidRPr="004A379C">
        <w:rPr>
          <w:rFonts w:ascii="Calibri" w:hAnsi="Calibri" w:cs="Times New Roman"/>
          <w:sz w:val="32"/>
          <w:szCs w:val="32"/>
        </w:rPr>
        <w:t>деятельности</w:t>
      </w:r>
      <w:r w:rsidR="007967A2">
        <w:rPr>
          <w:rFonts w:ascii="Calibri" w:hAnsi="Calibri" w:cs="Times New Roman"/>
          <w:sz w:val="32"/>
          <w:szCs w:val="32"/>
        </w:rPr>
        <w:t>,</w:t>
      </w:r>
      <w:r w:rsidRPr="004A379C">
        <w:rPr>
          <w:rFonts w:ascii="Calibri" w:hAnsi="Calibri" w:cs="Times New Roman"/>
          <w:sz w:val="32"/>
          <w:szCs w:val="32"/>
        </w:rPr>
        <w:t xml:space="preserve"> ценных бумаг – акций биржевых инвестиционных фондов </w:t>
      </w:r>
      <w:r w:rsidR="007967A2" w:rsidRPr="004A379C">
        <w:rPr>
          <w:rFonts w:ascii="Calibri" w:hAnsi="Calibri" w:cs="Times New Roman"/>
          <w:sz w:val="32"/>
          <w:szCs w:val="32"/>
        </w:rPr>
        <w:t>FinEx</w:t>
      </w:r>
      <w:r>
        <w:rPr>
          <w:rFonts w:ascii="Calibri" w:hAnsi="Calibri" w:cs="Times New Roman"/>
          <w:sz w:val="32"/>
          <w:szCs w:val="32"/>
        </w:rPr>
        <w:t xml:space="preserve"> (ETF), эмитентом которых являю</w:t>
      </w:r>
      <w:r w:rsidRPr="004A379C">
        <w:rPr>
          <w:rFonts w:ascii="Calibri" w:hAnsi="Calibri" w:cs="Times New Roman"/>
          <w:sz w:val="32"/>
          <w:szCs w:val="32"/>
        </w:rPr>
        <w:t xml:space="preserve">тся FinEx </w:t>
      </w:r>
      <w:proofErr w:type="spellStart"/>
      <w:r w:rsidRPr="004A379C">
        <w:rPr>
          <w:rFonts w:ascii="Calibri" w:hAnsi="Calibri" w:cs="Times New Roman"/>
          <w:sz w:val="32"/>
          <w:szCs w:val="32"/>
        </w:rPr>
        <w:t>Funds</w:t>
      </w:r>
      <w:proofErr w:type="spellEnd"/>
      <w:r w:rsidRPr="004A379C">
        <w:rPr>
          <w:rFonts w:ascii="Calibri" w:hAnsi="Calibri" w:cs="Times New Roman"/>
          <w:sz w:val="32"/>
          <w:szCs w:val="32"/>
        </w:rPr>
        <w:t xml:space="preserve"> </w:t>
      </w:r>
      <w:proofErr w:type="spellStart"/>
      <w:r w:rsidRPr="004A379C">
        <w:rPr>
          <w:rFonts w:ascii="Calibri" w:hAnsi="Calibri" w:cs="Times New Roman"/>
          <w:sz w:val="32"/>
          <w:szCs w:val="32"/>
        </w:rPr>
        <w:t>plc</w:t>
      </w:r>
      <w:proofErr w:type="spellEnd"/>
      <w:r w:rsidR="007967A2">
        <w:rPr>
          <w:rFonts w:ascii="Calibri" w:hAnsi="Calibri" w:cs="Times New Roman"/>
          <w:sz w:val="32"/>
          <w:szCs w:val="32"/>
        </w:rPr>
        <w:t>.</w:t>
      </w:r>
      <w:r w:rsidRPr="004A379C">
        <w:rPr>
          <w:rFonts w:ascii="Calibri" w:hAnsi="Calibri" w:cs="Times New Roman"/>
          <w:sz w:val="32"/>
          <w:szCs w:val="32"/>
        </w:rPr>
        <w:t xml:space="preserve"> и FinEx </w:t>
      </w:r>
      <w:proofErr w:type="spellStart"/>
      <w:r w:rsidRPr="004A379C">
        <w:rPr>
          <w:rFonts w:ascii="Calibri" w:hAnsi="Calibri" w:cs="Times New Roman"/>
          <w:sz w:val="32"/>
          <w:szCs w:val="32"/>
        </w:rPr>
        <w:t>Physically</w:t>
      </w:r>
      <w:proofErr w:type="spellEnd"/>
      <w:r w:rsidRPr="004A379C">
        <w:rPr>
          <w:rFonts w:ascii="Calibri" w:hAnsi="Calibri" w:cs="Times New Roman"/>
          <w:sz w:val="32"/>
          <w:szCs w:val="32"/>
        </w:rPr>
        <w:t xml:space="preserve"> </w:t>
      </w:r>
      <w:proofErr w:type="spellStart"/>
      <w:r w:rsidRPr="004A379C">
        <w:rPr>
          <w:rFonts w:ascii="Calibri" w:hAnsi="Calibri" w:cs="Times New Roman"/>
          <w:sz w:val="32"/>
          <w:szCs w:val="32"/>
        </w:rPr>
        <w:t>Backed</w:t>
      </w:r>
      <w:proofErr w:type="spellEnd"/>
      <w:r w:rsidRPr="004A379C">
        <w:rPr>
          <w:rFonts w:ascii="Calibri" w:hAnsi="Calibri" w:cs="Times New Roman"/>
          <w:sz w:val="32"/>
          <w:szCs w:val="32"/>
        </w:rPr>
        <w:t xml:space="preserve"> </w:t>
      </w:r>
      <w:proofErr w:type="spellStart"/>
      <w:r w:rsidRPr="004A379C">
        <w:rPr>
          <w:rFonts w:ascii="Calibri" w:hAnsi="Calibri" w:cs="Times New Roman"/>
          <w:sz w:val="32"/>
          <w:szCs w:val="32"/>
        </w:rPr>
        <w:t>Funds</w:t>
      </w:r>
      <w:proofErr w:type="spellEnd"/>
      <w:r w:rsidRPr="004A379C">
        <w:rPr>
          <w:rFonts w:ascii="Calibri" w:hAnsi="Calibri" w:cs="Times New Roman"/>
          <w:sz w:val="32"/>
          <w:szCs w:val="32"/>
        </w:rPr>
        <w:t xml:space="preserve"> </w:t>
      </w:r>
      <w:proofErr w:type="spellStart"/>
      <w:r w:rsidRPr="004A379C">
        <w:rPr>
          <w:rFonts w:ascii="Calibri" w:hAnsi="Calibri" w:cs="Times New Roman"/>
          <w:sz w:val="32"/>
          <w:szCs w:val="32"/>
        </w:rPr>
        <w:t>plc</w:t>
      </w:r>
      <w:proofErr w:type="spellEnd"/>
      <w:r w:rsidRPr="004A379C">
        <w:rPr>
          <w:rFonts w:ascii="Calibri" w:hAnsi="Calibri" w:cs="Times New Roman"/>
          <w:sz w:val="32"/>
          <w:szCs w:val="32"/>
        </w:rPr>
        <w:t xml:space="preserve">. </w:t>
      </w:r>
      <w:r w:rsidR="007967A2">
        <w:rPr>
          <w:rFonts w:ascii="Calibri" w:hAnsi="Calibri" w:cs="Times New Roman"/>
          <w:sz w:val="32"/>
          <w:szCs w:val="32"/>
        </w:rPr>
        <w:t>К</w:t>
      </w:r>
      <w:r w:rsidRPr="004A379C">
        <w:rPr>
          <w:rFonts w:ascii="Calibri" w:hAnsi="Calibri" w:cs="Times New Roman"/>
          <w:sz w:val="32"/>
          <w:szCs w:val="32"/>
        </w:rPr>
        <w:t xml:space="preserve">омпания  FinEx ETF </w:t>
      </w:r>
      <w:proofErr w:type="spellStart"/>
      <w:r w:rsidRPr="004A379C">
        <w:rPr>
          <w:rFonts w:ascii="Calibri" w:hAnsi="Calibri" w:cs="Times New Roman"/>
          <w:sz w:val="32"/>
          <w:szCs w:val="32"/>
        </w:rPr>
        <w:t>Limited</w:t>
      </w:r>
      <w:proofErr w:type="spellEnd"/>
      <w:r w:rsidRPr="004A379C">
        <w:rPr>
          <w:rFonts w:ascii="Calibri" w:hAnsi="Calibri" w:cs="Times New Roman"/>
          <w:sz w:val="32"/>
          <w:szCs w:val="32"/>
        </w:rPr>
        <w:t>, явля</w:t>
      </w:r>
      <w:r w:rsidR="007967A2">
        <w:rPr>
          <w:rFonts w:ascii="Calibri" w:hAnsi="Calibri" w:cs="Times New Roman"/>
          <w:sz w:val="32"/>
          <w:szCs w:val="32"/>
        </w:rPr>
        <w:t>ющаяся</w:t>
      </w:r>
      <w:r w:rsidRPr="004A379C">
        <w:rPr>
          <w:rFonts w:ascii="Calibri" w:hAnsi="Calibri" w:cs="Times New Roman"/>
          <w:sz w:val="32"/>
          <w:szCs w:val="32"/>
        </w:rPr>
        <w:t xml:space="preserve"> дистрибьютором акций </w:t>
      </w:r>
      <w:r w:rsidR="007967A2" w:rsidRPr="004A379C">
        <w:rPr>
          <w:rFonts w:ascii="Calibri" w:hAnsi="Calibri" w:cs="Times New Roman"/>
          <w:sz w:val="32"/>
          <w:szCs w:val="32"/>
        </w:rPr>
        <w:t>FinEx</w:t>
      </w:r>
      <w:r w:rsidR="007967A2" w:rsidRPr="004A379C">
        <w:rPr>
          <w:rFonts w:ascii="Calibri" w:hAnsi="Calibri" w:cs="Times New Roman"/>
          <w:sz w:val="32"/>
          <w:szCs w:val="32"/>
        </w:rPr>
        <w:t xml:space="preserve"> </w:t>
      </w:r>
      <w:r w:rsidRPr="004A379C">
        <w:rPr>
          <w:rFonts w:ascii="Calibri" w:hAnsi="Calibri" w:cs="Times New Roman"/>
          <w:sz w:val="32"/>
          <w:szCs w:val="32"/>
        </w:rPr>
        <w:t>ETF, назначила ООО «УК «ФинЭкс Плюс» уполномоченным лицом на территории Р</w:t>
      </w:r>
      <w:r w:rsidR="007967A2">
        <w:rPr>
          <w:rFonts w:ascii="Calibri" w:hAnsi="Calibri" w:cs="Times New Roman"/>
          <w:sz w:val="32"/>
          <w:szCs w:val="32"/>
        </w:rPr>
        <w:t xml:space="preserve">оссийской </w:t>
      </w:r>
      <w:r w:rsidRPr="004A379C">
        <w:rPr>
          <w:rFonts w:ascii="Calibri" w:hAnsi="Calibri" w:cs="Times New Roman"/>
          <w:sz w:val="32"/>
          <w:szCs w:val="32"/>
        </w:rPr>
        <w:t>Ф</w:t>
      </w:r>
      <w:r w:rsidR="007967A2">
        <w:rPr>
          <w:rFonts w:ascii="Calibri" w:hAnsi="Calibri" w:cs="Times New Roman"/>
          <w:sz w:val="32"/>
          <w:szCs w:val="32"/>
        </w:rPr>
        <w:t>едерации</w:t>
      </w:r>
      <w:r w:rsidRPr="004A379C">
        <w:rPr>
          <w:rFonts w:ascii="Calibri" w:hAnsi="Calibri" w:cs="Times New Roman"/>
          <w:sz w:val="32"/>
          <w:szCs w:val="32"/>
        </w:rPr>
        <w:t xml:space="preserve"> по вопросам обращения акций </w:t>
      </w:r>
      <w:r w:rsidR="007967A2" w:rsidRPr="004A379C">
        <w:rPr>
          <w:rFonts w:ascii="Calibri" w:hAnsi="Calibri" w:cs="Times New Roman"/>
          <w:sz w:val="32"/>
          <w:szCs w:val="32"/>
        </w:rPr>
        <w:t>FinEx</w:t>
      </w:r>
      <w:r w:rsidR="007967A2" w:rsidRPr="004A379C">
        <w:rPr>
          <w:rFonts w:ascii="Calibri" w:hAnsi="Calibri" w:cs="Times New Roman"/>
          <w:sz w:val="32"/>
          <w:szCs w:val="32"/>
        </w:rPr>
        <w:t xml:space="preserve"> </w:t>
      </w:r>
      <w:r w:rsidRPr="004A379C">
        <w:rPr>
          <w:rFonts w:ascii="Calibri" w:hAnsi="Calibri" w:cs="Times New Roman"/>
          <w:sz w:val="32"/>
          <w:szCs w:val="32"/>
        </w:rPr>
        <w:t xml:space="preserve">ETF на рынке ценных бумаг, </w:t>
      </w:r>
      <w:r w:rsidR="007967A2">
        <w:rPr>
          <w:rFonts w:ascii="Calibri" w:hAnsi="Calibri" w:cs="Times New Roman"/>
          <w:sz w:val="32"/>
          <w:szCs w:val="32"/>
        </w:rPr>
        <w:t xml:space="preserve">в том числе, </w:t>
      </w:r>
      <w:r w:rsidRPr="004A379C">
        <w:rPr>
          <w:rFonts w:ascii="Calibri" w:hAnsi="Calibri" w:cs="Times New Roman"/>
          <w:sz w:val="32"/>
          <w:szCs w:val="32"/>
        </w:rPr>
        <w:t>маркетинговую помощь</w:t>
      </w:r>
      <w:r w:rsidR="007967A2">
        <w:rPr>
          <w:rFonts w:ascii="Calibri" w:hAnsi="Calibri" w:cs="Times New Roman"/>
          <w:sz w:val="32"/>
          <w:szCs w:val="32"/>
        </w:rPr>
        <w:t xml:space="preserve">. ООО «УК «ФинЭкс Плюс» </w:t>
      </w:r>
      <w:r w:rsidRPr="004A379C">
        <w:rPr>
          <w:rFonts w:ascii="Calibri" w:hAnsi="Calibri" w:cs="Times New Roman"/>
          <w:sz w:val="32"/>
          <w:szCs w:val="32"/>
        </w:rPr>
        <w:t xml:space="preserve">и FinEx ETF </w:t>
      </w:r>
      <w:proofErr w:type="spellStart"/>
      <w:r w:rsidRPr="004A379C">
        <w:rPr>
          <w:rFonts w:ascii="Calibri" w:hAnsi="Calibri" w:cs="Times New Roman"/>
          <w:sz w:val="32"/>
          <w:szCs w:val="32"/>
        </w:rPr>
        <w:t>Limite</w:t>
      </w:r>
      <w:bookmarkStart w:id="0" w:name="_GoBack"/>
      <w:bookmarkEnd w:id="0"/>
      <w:r w:rsidRPr="004A379C">
        <w:rPr>
          <w:rFonts w:ascii="Calibri" w:hAnsi="Calibri" w:cs="Times New Roman"/>
          <w:sz w:val="32"/>
          <w:szCs w:val="32"/>
        </w:rPr>
        <w:t>d</w:t>
      </w:r>
      <w:proofErr w:type="spellEnd"/>
      <w:r w:rsidRPr="004A379C">
        <w:rPr>
          <w:rFonts w:ascii="Calibri" w:hAnsi="Calibri" w:cs="Times New Roman"/>
          <w:sz w:val="32"/>
          <w:szCs w:val="32"/>
        </w:rPr>
        <w:t xml:space="preserve"> являются аффилированными лицами. Общество </w:t>
      </w:r>
      <w:r w:rsidR="007967A2" w:rsidRPr="004A379C">
        <w:rPr>
          <w:rFonts w:ascii="Calibri" w:hAnsi="Calibri" w:cs="Times New Roman"/>
          <w:sz w:val="32"/>
          <w:szCs w:val="32"/>
        </w:rPr>
        <w:t>информирует Клиент</w:t>
      </w:r>
      <w:r w:rsidR="007967A2">
        <w:rPr>
          <w:rFonts w:ascii="Calibri" w:hAnsi="Calibri" w:cs="Times New Roman"/>
          <w:sz w:val="32"/>
          <w:szCs w:val="32"/>
        </w:rPr>
        <w:t>ов</w:t>
      </w:r>
      <w:r w:rsidR="007967A2">
        <w:rPr>
          <w:rFonts w:ascii="Calibri" w:hAnsi="Calibri" w:cs="Times New Roman"/>
          <w:sz w:val="32"/>
          <w:szCs w:val="32"/>
        </w:rPr>
        <w:t>, что</w:t>
      </w:r>
      <w:r w:rsidRPr="004A379C">
        <w:rPr>
          <w:rFonts w:ascii="Calibri" w:hAnsi="Calibri" w:cs="Times New Roman"/>
          <w:sz w:val="32"/>
          <w:szCs w:val="32"/>
        </w:rPr>
        <w:t xml:space="preserve"> руководств</w:t>
      </w:r>
      <w:r w:rsidR="007967A2">
        <w:rPr>
          <w:rFonts w:ascii="Calibri" w:hAnsi="Calibri" w:cs="Times New Roman"/>
          <w:sz w:val="32"/>
          <w:szCs w:val="32"/>
        </w:rPr>
        <w:t>уется</w:t>
      </w:r>
      <w:r w:rsidRPr="004A379C">
        <w:rPr>
          <w:rFonts w:ascii="Calibri" w:hAnsi="Calibri" w:cs="Times New Roman"/>
          <w:sz w:val="32"/>
          <w:szCs w:val="32"/>
        </w:rPr>
        <w:t xml:space="preserve"> принципом приоритета интересов Клиента над своими собственными, что исключает возможность возникновения каких-либо неблагоприятный последствий у Клиента.</w:t>
      </w:r>
    </w:p>
    <w:sectPr w:rsidR="00B63175" w:rsidRPr="007A2C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D8A"/>
    <w:rsid w:val="0002572F"/>
    <w:rsid w:val="000B67AA"/>
    <w:rsid w:val="000B7F3F"/>
    <w:rsid w:val="000C0699"/>
    <w:rsid w:val="000D2958"/>
    <w:rsid w:val="000D3680"/>
    <w:rsid w:val="000F3FD6"/>
    <w:rsid w:val="0013662B"/>
    <w:rsid w:val="001A3B0C"/>
    <w:rsid w:val="002034D7"/>
    <w:rsid w:val="00207F10"/>
    <w:rsid w:val="00232EF3"/>
    <w:rsid w:val="00240C06"/>
    <w:rsid w:val="0025371A"/>
    <w:rsid w:val="002725C1"/>
    <w:rsid w:val="00284093"/>
    <w:rsid w:val="002C49E1"/>
    <w:rsid w:val="002D7BEA"/>
    <w:rsid w:val="0036164A"/>
    <w:rsid w:val="0037690F"/>
    <w:rsid w:val="00383443"/>
    <w:rsid w:val="00394387"/>
    <w:rsid w:val="003D3E10"/>
    <w:rsid w:val="0043002C"/>
    <w:rsid w:val="004458FD"/>
    <w:rsid w:val="00447817"/>
    <w:rsid w:val="00480284"/>
    <w:rsid w:val="004A379C"/>
    <w:rsid w:val="004D508B"/>
    <w:rsid w:val="004E70F3"/>
    <w:rsid w:val="0056795D"/>
    <w:rsid w:val="00590FAE"/>
    <w:rsid w:val="005A5DE3"/>
    <w:rsid w:val="005C47F9"/>
    <w:rsid w:val="005D0E2E"/>
    <w:rsid w:val="005D5019"/>
    <w:rsid w:val="006D1D8A"/>
    <w:rsid w:val="007319DB"/>
    <w:rsid w:val="007866B4"/>
    <w:rsid w:val="00794F62"/>
    <w:rsid w:val="007967A2"/>
    <w:rsid w:val="007A2C2F"/>
    <w:rsid w:val="008457F5"/>
    <w:rsid w:val="008C2B89"/>
    <w:rsid w:val="009207AC"/>
    <w:rsid w:val="00921000"/>
    <w:rsid w:val="0094515D"/>
    <w:rsid w:val="00945D73"/>
    <w:rsid w:val="00957C08"/>
    <w:rsid w:val="00981DB5"/>
    <w:rsid w:val="00997328"/>
    <w:rsid w:val="009A6676"/>
    <w:rsid w:val="009B7F7E"/>
    <w:rsid w:val="00A0635E"/>
    <w:rsid w:val="00A15DD0"/>
    <w:rsid w:val="00A41651"/>
    <w:rsid w:val="00A66CCE"/>
    <w:rsid w:val="00A92966"/>
    <w:rsid w:val="00AA6802"/>
    <w:rsid w:val="00B57FE0"/>
    <w:rsid w:val="00B63175"/>
    <w:rsid w:val="00B64705"/>
    <w:rsid w:val="00B6524A"/>
    <w:rsid w:val="00B743AC"/>
    <w:rsid w:val="00B92D30"/>
    <w:rsid w:val="00BB7EC0"/>
    <w:rsid w:val="00C14711"/>
    <w:rsid w:val="00C1562A"/>
    <w:rsid w:val="00C15C84"/>
    <w:rsid w:val="00C565D2"/>
    <w:rsid w:val="00C72713"/>
    <w:rsid w:val="00C7432B"/>
    <w:rsid w:val="00C756EE"/>
    <w:rsid w:val="00C876E2"/>
    <w:rsid w:val="00CA43E4"/>
    <w:rsid w:val="00CC7938"/>
    <w:rsid w:val="00D67A10"/>
    <w:rsid w:val="00D83ECF"/>
    <w:rsid w:val="00DC319A"/>
    <w:rsid w:val="00E15EE0"/>
    <w:rsid w:val="00E66766"/>
    <w:rsid w:val="00E733F8"/>
    <w:rsid w:val="00F13C93"/>
    <w:rsid w:val="00F355A5"/>
    <w:rsid w:val="00F421B7"/>
    <w:rsid w:val="00F91949"/>
    <w:rsid w:val="00F94CA9"/>
    <w:rsid w:val="00FA24C3"/>
    <w:rsid w:val="00FE4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49C2DA-4A68-46DA-9901-3D0EBBFD8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A2C2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82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Valerija Stupakova</dc:creator>
  <cp:keywords/>
  <dc:description/>
  <cp:lastModifiedBy>Anna Haikova</cp:lastModifiedBy>
  <cp:revision>4</cp:revision>
  <dcterms:created xsi:type="dcterms:W3CDTF">2016-12-06T14:49:00Z</dcterms:created>
  <dcterms:modified xsi:type="dcterms:W3CDTF">2017-08-01T09:07:00Z</dcterms:modified>
</cp:coreProperties>
</file>